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DF" w:rsidRPr="00902DDF" w:rsidRDefault="00902DDF" w:rsidP="00902DDF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902DDF">
        <w:rPr>
          <w:rFonts w:ascii="Times New Roman" w:hAnsi="Times New Roman" w:cs="Times New Roman"/>
          <w:bCs/>
          <w:sz w:val="28"/>
          <w:szCs w:val="28"/>
        </w:rPr>
        <w:t xml:space="preserve">Направление Педагогическое образование, </w:t>
      </w:r>
    </w:p>
    <w:p w:rsidR="00902DDF" w:rsidRPr="00902DDF" w:rsidRDefault="00902DDF" w:rsidP="00902DDF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902DDF">
        <w:rPr>
          <w:rFonts w:ascii="Times New Roman" w:hAnsi="Times New Roman" w:cs="Times New Roman"/>
          <w:bCs/>
          <w:sz w:val="28"/>
          <w:szCs w:val="28"/>
        </w:rPr>
        <w:t>профиль «</w:t>
      </w:r>
      <w:r>
        <w:rPr>
          <w:rFonts w:ascii="Times New Roman" w:hAnsi="Times New Roman" w:cs="Times New Roman"/>
          <w:bCs/>
          <w:sz w:val="28"/>
          <w:szCs w:val="28"/>
        </w:rPr>
        <w:t>Начальное</w:t>
      </w:r>
      <w:r w:rsidRPr="00902DDF">
        <w:rPr>
          <w:rFonts w:ascii="Times New Roman" w:hAnsi="Times New Roman" w:cs="Times New Roman"/>
          <w:bCs/>
          <w:sz w:val="28"/>
          <w:szCs w:val="28"/>
        </w:rPr>
        <w:t xml:space="preserve"> образование»</w:t>
      </w:r>
    </w:p>
    <w:p w:rsidR="00902DDF" w:rsidRPr="00902DDF" w:rsidRDefault="00902DDF" w:rsidP="00902DDF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902DDF">
        <w:rPr>
          <w:rFonts w:ascii="Times New Roman" w:hAnsi="Times New Roman" w:cs="Times New Roman"/>
          <w:bCs/>
          <w:sz w:val="28"/>
          <w:szCs w:val="28"/>
        </w:rPr>
        <w:t xml:space="preserve">ГРУППА </w:t>
      </w:r>
      <w:r>
        <w:rPr>
          <w:rFonts w:ascii="Times New Roman" w:hAnsi="Times New Roman" w:cs="Times New Roman"/>
          <w:bCs/>
          <w:sz w:val="28"/>
          <w:szCs w:val="28"/>
        </w:rPr>
        <w:t>НОс-19-</w:t>
      </w:r>
      <w:r w:rsidRPr="00902DDF">
        <w:rPr>
          <w:rFonts w:ascii="Times New Roman" w:hAnsi="Times New Roman" w:cs="Times New Roman"/>
          <w:bCs/>
          <w:sz w:val="28"/>
          <w:szCs w:val="28"/>
        </w:rPr>
        <w:t>1</w:t>
      </w:r>
    </w:p>
    <w:p w:rsidR="00902DDF" w:rsidRPr="00902DDF" w:rsidRDefault="00902DDF" w:rsidP="00902DDF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902DDF" w:rsidRDefault="00902DDF" w:rsidP="00902DDF">
      <w:pPr>
        <w:pStyle w:val="Bodytext0"/>
        <w:shd w:val="clear" w:color="auto" w:fill="auto"/>
        <w:tabs>
          <w:tab w:val="left" w:pos="0"/>
        </w:tabs>
        <w:spacing w:line="240" w:lineRule="auto"/>
        <w:ind w:firstLine="0"/>
        <w:jc w:val="center"/>
        <w:rPr>
          <w:b/>
          <w:color w:val="000000"/>
          <w:sz w:val="28"/>
          <w:szCs w:val="28"/>
          <w:lang w:bidi="ru-RU"/>
        </w:rPr>
      </w:pPr>
      <w:r w:rsidRPr="00AE7A30">
        <w:rPr>
          <w:b/>
          <w:bCs/>
          <w:sz w:val="28"/>
          <w:szCs w:val="28"/>
        </w:rPr>
        <w:t>Дисциплина:</w:t>
      </w:r>
      <w:r>
        <w:rPr>
          <w:b/>
          <w:bCs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bidi="ru-RU"/>
        </w:rPr>
        <w:t>Методика обучения и воспитания</w:t>
      </w:r>
    </w:p>
    <w:p w:rsidR="00902DDF" w:rsidRPr="00BC06F8" w:rsidRDefault="00902DDF" w:rsidP="00902DDF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bCs/>
          <w:sz w:val="28"/>
          <w:szCs w:val="28"/>
        </w:rPr>
      </w:pPr>
    </w:p>
    <w:p w:rsidR="00902DDF" w:rsidRDefault="00902DDF" w:rsidP="00902DD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AE7A30">
        <w:rPr>
          <w:b/>
          <w:bCs/>
          <w:sz w:val="28"/>
          <w:szCs w:val="28"/>
        </w:rPr>
        <w:t xml:space="preserve">Студенты должны </w:t>
      </w:r>
      <w:r>
        <w:rPr>
          <w:b/>
          <w:bCs/>
          <w:sz w:val="28"/>
          <w:szCs w:val="28"/>
        </w:rPr>
        <w:t>представить конспекты  с 1-по 10 вопросы , 18, 19 вопросы!</w:t>
      </w:r>
      <w:r w:rsidR="00B44DD8">
        <w:rPr>
          <w:b/>
          <w:bCs/>
          <w:sz w:val="28"/>
          <w:szCs w:val="28"/>
        </w:rPr>
        <w:t xml:space="preserve"> Загрузить в личные кабинеты! Можно в печатном виде</w:t>
      </w:r>
    </w:p>
    <w:p w:rsidR="00B44DD8" w:rsidRPr="00B44DD8" w:rsidRDefault="00B44DD8" w:rsidP="00902DD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  <w:u w:val="single"/>
        </w:rPr>
      </w:pPr>
      <w:r w:rsidRPr="00B44DD8">
        <w:rPr>
          <w:b/>
          <w:bCs/>
          <w:sz w:val="28"/>
          <w:szCs w:val="28"/>
          <w:u w:val="single"/>
        </w:rPr>
        <w:t>Каждый делает сам!!!!!!!!!!!!!!</w:t>
      </w:r>
    </w:p>
    <w:p w:rsidR="00902DDF" w:rsidRDefault="00902DDF" w:rsidP="00902DD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285024" w:rsidRDefault="00285024" w:rsidP="00833466">
      <w:pPr>
        <w:pStyle w:val="Bodytext0"/>
        <w:shd w:val="clear" w:color="auto" w:fill="auto"/>
        <w:tabs>
          <w:tab w:val="left" w:pos="0"/>
        </w:tabs>
        <w:spacing w:line="240" w:lineRule="auto"/>
        <w:ind w:firstLine="0"/>
        <w:jc w:val="center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Вопросы к зачету</w:t>
      </w:r>
    </w:p>
    <w:p w:rsidR="00285024" w:rsidRDefault="00285024" w:rsidP="00833466">
      <w:pPr>
        <w:pStyle w:val="Bodytext0"/>
        <w:shd w:val="clear" w:color="auto" w:fill="auto"/>
        <w:tabs>
          <w:tab w:val="left" w:pos="0"/>
        </w:tabs>
        <w:spacing w:line="240" w:lineRule="auto"/>
        <w:ind w:firstLine="0"/>
        <w:jc w:val="center"/>
        <w:rPr>
          <w:b/>
          <w:color w:val="000000"/>
          <w:sz w:val="28"/>
          <w:szCs w:val="28"/>
          <w:lang w:bidi="ru-RU"/>
        </w:rPr>
      </w:pP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Цели, задачи и основные направления модернизации начального образования.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Понятие о возрастных новообразованиях. Характеристика возрастных новообразований старшего дошкольника. Готовность ребенка к школе.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Психолого-педагогическая характеристика процесса развития ребенка младшего школьного возраста.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Понятие о возрастных новообразованиях. Характеристика возрастных новообразований младшего школьника.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Понятие об учебной деятельности. Признаки и структура учебной деятельности.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Специфика учебной деятельности младшего школьника. Младший школьник как субъект учебной деятельности.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Мотивация учебной деятельности и ее формирование в младшем школьном возрасте.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Этапы усвоения знаний и их характеристика. Противоречия процесса познания и их разрешение в учебной деятельности младших школьников.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Универсальные учебные действия как результат освоения младшим школьником учебной деятельности.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Понятие о стандартизации содержания образования. Назначение и структура государственного образовательного стандарта.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Концептуальные основы ФГОС общего образования 2-го поколения: основные положения и функции.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Методологические основы ФГОС общего образования 2-го поколения: личностно </w:t>
      </w:r>
      <w:proofErr w:type="gramStart"/>
      <w:r>
        <w:rPr>
          <w:color w:val="000000"/>
          <w:sz w:val="24"/>
          <w:szCs w:val="24"/>
          <w:lang w:bidi="ru-RU"/>
        </w:rPr>
        <w:t>ориентированный</w:t>
      </w:r>
      <w:proofErr w:type="gramEnd"/>
      <w:r>
        <w:rPr>
          <w:color w:val="000000"/>
          <w:sz w:val="24"/>
          <w:szCs w:val="24"/>
          <w:lang w:bidi="ru-RU"/>
        </w:rPr>
        <w:t xml:space="preserve">, </w:t>
      </w:r>
      <w:proofErr w:type="spellStart"/>
      <w:r>
        <w:rPr>
          <w:color w:val="000000"/>
          <w:sz w:val="24"/>
          <w:szCs w:val="24"/>
          <w:lang w:bidi="ru-RU"/>
        </w:rPr>
        <w:t>компетентностный</w:t>
      </w:r>
      <w:proofErr w:type="spellEnd"/>
      <w:r>
        <w:rPr>
          <w:color w:val="000000"/>
          <w:sz w:val="24"/>
          <w:szCs w:val="24"/>
          <w:lang w:bidi="ru-RU"/>
        </w:rPr>
        <w:t xml:space="preserve">, </w:t>
      </w:r>
      <w:proofErr w:type="spellStart"/>
      <w:r>
        <w:rPr>
          <w:color w:val="000000"/>
          <w:sz w:val="24"/>
          <w:szCs w:val="24"/>
          <w:lang w:bidi="ru-RU"/>
        </w:rPr>
        <w:t>системно-деятельностный</w:t>
      </w:r>
      <w:proofErr w:type="spellEnd"/>
      <w:r>
        <w:rPr>
          <w:color w:val="000000"/>
          <w:sz w:val="24"/>
          <w:szCs w:val="24"/>
          <w:lang w:bidi="ru-RU"/>
        </w:rPr>
        <w:t xml:space="preserve"> подходы.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  <w:lang w:bidi="ru-RU"/>
        </w:rPr>
        <w:t>Системно-деятельностный</w:t>
      </w:r>
      <w:proofErr w:type="spellEnd"/>
      <w:r>
        <w:rPr>
          <w:color w:val="000000"/>
          <w:sz w:val="24"/>
          <w:szCs w:val="24"/>
          <w:lang w:bidi="ru-RU"/>
        </w:rPr>
        <w:t xml:space="preserve"> подход как методологическая основа ФГОС общего образования 2-го поколения.</w:t>
      </w:r>
    </w:p>
    <w:p w:rsidR="00833466" w:rsidRDefault="00833466" w:rsidP="00833466">
      <w:pPr>
        <w:numPr>
          <w:ilvl w:val="0"/>
          <w:numId w:val="1"/>
        </w:numPr>
        <w:tabs>
          <w:tab w:val="left" w:pos="284"/>
          <w:tab w:val="left" w:pos="360"/>
          <w:tab w:val="left" w:pos="540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Сущность и научные основы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к планированию результатов обучения в начальной школе.</w:t>
      </w:r>
    </w:p>
    <w:p w:rsidR="00833466" w:rsidRDefault="00833466" w:rsidP="00833466">
      <w:pPr>
        <w:numPr>
          <w:ilvl w:val="0"/>
          <w:numId w:val="1"/>
        </w:numPr>
        <w:tabs>
          <w:tab w:val="left" w:pos="284"/>
          <w:tab w:val="left" w:pos="360"/>
          <w:tab w:val="left" w:pos="540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Сущность и научные основы личностно ориентированного подхода к планированию результатов обучения в начальной школе.</w:t>
      </w:r>
    </w:p>
    <w:p w:rsidR="00833466" w:rsidRDefault="00833466" w:rsidP="00902DDF">
      <w:pPr>
        <w:pStyle w:val="Bodytext0"/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left="709" w:firstLine="0"/>
        <w:rPr>
          <w:sz w:val="24"/>
          <w:szCs w:val="24"/>
        </w:rPr>
      </w:pP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Планирование результатов освоения ООП НОО в соответствии с требованиями ФГОС 2-го поколения.</w:t>
      </w:r>
    </w:p>
    <w:p w:rsidR="00833466" w:rsidRDefault="00833466" w:rsidP="00833466">
      <w:pPr>
        <w:pStyle w:val="Bodytext0"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Понятие, назначение и структура ООП НОО.</w:t>
      </w:r>
    </w:p>
    <w:p w:rsidR="00833466" w:rsidRDefault="00833466" w:rsidP="008334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15EE" w:rsidRDefault="009915EE"/>
    <w:sectPr w:rsidR="009915EE" w:rsidSect="007C0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412AB"/>
    <w:multiLevelType w:val="multilevel"/>
    <w:tmpl w:val="A2EA7F78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3466"/>
    <w:rsid w:val="0008702D"/>
    <w:rsid w:val="00285024"/>
    <w:rsid w:val="004854D6"/>
    <w:rsid w:val="00694FBC"/>
    <w:rsid w:val="007C026F"/>
    <w:rsid w:val="00833466"/>
    <w:rsid w:val="00902DDF"/>
    <w:rsid w:val="009915EE"/>
    <w:rsid w:val="00B4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0"/>
    <w:locked/>
    <w:rsid w:val="00833466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Bodytext0">
    <w:name w:val="Body text"/>
    <w:basedOn w:val="a"/>
    <w:link w:val="Bodytext"/>
    <w:rsid w:val="00833466"/>
    <w:pPr>
      <w:widowControl w:val="0"/>
      <w:shd w:val="clear" w:color="auto" w:fill="FFFFFF"/>
      <w:spacing w:after="0" w:line="322" w:lineRule="exact"/>
      <w:ind w:hanging="360"/>
      <w:jc w:val="both"/>
    </w:pPr>
    <w:rPr>
      <w:rFonts w:ascii="Times New Roman" w:eastAsia="Times New Roman" w:hAnsi="Times New Roman" w:cs="Times New Roman"/>
      <w:spacing w:val="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GarmaevaIS</dc:creator>
  <cp:lastModifiedBy>GarmaevaIS</cp:lastModifiedBy>
  <cp:revision>7</cp:revision>
  <dcterms:created xsi:type="dcterms:W3CDTF">2021-02-16T06:10:00Z</dcterms:created>
  <dcterms:modified xsi:type="dcterms:W3CDTF">2021-02-17T03:31:00Z</dcterms:modified>
</cp:coreProperties>
</file>